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42" w:type="dxa"/>
        <w:tblLayout w:type="fixed"/>
        <w:tblLook w:val="04A0" w:firstRow="1" w:lastRow="0" w:firstColumn="1" w:lastColumn="0" w:noHBand="0" w:noVBand="1"/>
      </w:tblPr>
      <w:tblGrid>
        <w:gridCol w:w="1368"/>
        <w:gridCol w:w="2131"/>
        <w:gridCol w:w="2009"/>
        <w:gridCol w:w="990"/>
        <w:gridCol w:w="1080"/>
        <w:gridCol w:w="1260"/>
        <w:gridCol w:w="1350"/>
        <w:gridCol w:w="810"/>
        <w:gridCol w:w="1342"/>
        <w:gridCol w:w="1102"/>
      </w:tblGrid>
      <w:tr w:rsidR="004F76A0" w:rsidTr="0028505D">
        <w:trPr>
          <w:cantSplit/>
          <w:trHeight w:val="1143"/>
          <w:tblHeader/>
        </w:trPr>
        <w:tc>
          <w:tcPr>
            <w:tcW w:w="1368" w:type="dxa"/>
            <w:shd w:val="clear" w:color="auto" w:fill="auto"/>
          </w:tcPr>
          <w:p w:rsidR="009A68E6" w:rsidRPr="00AC091A" w:rsidRDefault="009A68E6" w:rsidP="009A68E6">
            <w:pPr>
              <w:pStyle w:val="Header"/>
              <w:jc w:val="center"/>
              <w:rPr>
                <w:b/>
              </w:rPr>
            </w:pPr>
            <w:r w:rsidRPr="00AC091A">
              <w:rPr>
                <w:b/>
              </w:rPr>
              <w:t>County</w:t>
            </w:r>
          </w:p>
        </w:tc>
        <w:tc>
          <w:tcPr>
            <w:tcW w:w="2131" w:type="dxa"/>
            <w:shd w:val="clear" w:color="auto" w:fill="auto"/>
          </w:tcPr>
          <w:p w:rsidR="009A68E6" w:rsidRPr="00AC091A" w:rsidRDefault="009A68E6" w:rsidP="009A68E6">
            <w:pPr>
              <w:pStyle w:val="Header"/>
              <w:jc w:val="center"/>
              <w:rPr>
                <w:b/>
              </w:rPr>
            </w:pPr>
            <w:r w:rsidRPr="00AC091A">
              <w:rPr>
                <w:b/>
              </w:rPr>
              <w:t>AWY Member Coalition</w:t>
            </w:r>
          </w:p>
        </w:tc>
        <w:tc>
          <w:tcPr>
            <w:tcW w:w="2009" w:type="dxa"/>
            <w:shd w:val="clear" w:color="auto" w:fill="auto"/>
          </w:tcPr>
          <w:p w:rsidR="009A68E6" w:rsidRPr="00AC091A" w:rsidRDefault="009A68E6" w:rsidP="009A68E6">
            <w:pPr>
              <w:pStyle w:val="Header"/>
              <w:jc w:val="center"/>
              <w:rPr>
                <w:b/>
              </w:rPr>
            </w:pPr>
            <w:r w:rsidRPr="00AC091A">
              <w:rPr>
                <w:b/>
              </w:rPr>
              <w:t>Partner Coalitions</w:t>
            </w:r>
          </w:p>
        </w:tc>
        <w:tc>
          <w:tcPr>
            <w:tcW w:w="990" w:type="dxa"/>
            <w:shd w:val="clear" w:color="auto" w:fill="auto"/>
          </w:tcPr>
          <w:p w:rsidR="009A68E6" w:rsidRPr="004F76A0" w:rsidRDefault="009A68E6" w:rsidP="004F76A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4F76A0">
              <w:rPr>
                <w:b/>
                <w:sz w:val="20"/>
                <w:szCs w:val="20"/>
              </w:rPr>
              <w:t>SFP</w:t>
            </w:r>
          </w:p>
        </w:tc>
        <w:tc>
          <w:tcPr>
            <w:tcW w:w="1080" w:type="dxa"/>
            <w:shd w:val="clear" w:color="auto" w:fill="auto"/>
          </w:tcPr>
          <w:p w:rsidR="009A68E6" w:rsidRPr="004F76A0" w:rsidRDefault="009A68E6" w:rsidP="004F76A0">
            <w:pPr>
              <w:pStyle w:val="Header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76A0">
              <w:rPr>
                <w:b/>
                <w:sz w:val="20"/>
                <w:szCs w:val="20"/>
              </w:rPr>
              <w:t>Lifeskills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A68E6" w:rsidRPr="004F76A0" w:rsidRDefault="009A68E6" w:rsidP="004F76A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4F76A0">
              <w:rPr>
                <w:b/>
                <w:sz w:val="20"/>
                <w:szCs w:val="20"/>
              </w:rPr>
              <w:t>Generation Rx University</w:t>
            </w:r>
          </w:p>
        </w:tc>
        <w:tc>
          <w:tcPr>
            <w:tcW w:w="1350" w:type="dxa"/>
            <w:shd w:val="clear" w:color="auto" w:fill="auto"/>
          </w:tcPr>
          <w:p w:rsidR="009A68E6" w:rsidRPr="004F76A0" w:rsidRDefault="009A68E6" w:rsidP="004F76A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4F76A0">
              <w:rPr>
                <w:b/>
                <w:sz w:val="20"/>
                <w:szCs w:val="20"/>
              </w:rPr>
              <w:t>Taking Action to Prevent and Address…</w:t>
            </w:r>
          </w:p>
        </w:tc>
        <w:tc>
          <w:tcPr>
            <w:tcW w:w="810" w:type="dxa"/>
            <w:shd w:val="clear" w:color="auto" w:fill="auto"/>
          </w:tcPr>
          <w:p w:rsidR="009A68E6" w:rsidRPr="004F76A0" w:rsidRDefault="009A68E6" w:rsidP="004F76A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4F76A0">
              <w:rPr>
                <w:b/>
                <w:sz w:val="20"/>
                <w:szCs w:val="20"/>
              </w:rPr>
              <w:t>OYRBS</w:t>
            </w:r>
          </w:p>
        </w:tc>
        <w:tc>
          <w:tcPr>
            <w:tcW w:w="1342" w:type="dxa"/>
            <w:shd w:val="clear" w:color="auto" w:fill="auto"/>
          </w:tcPr>
          <w:p w:rsidR="009A68E6" w:rsidRPr="004F76A0" w:rsidRDefault="009A68E6" w:rsidP="004F76A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4F76A0">
              <w:rPr>
                <w:b/>
                <w:sz w:val="20"/>
                <w:szCs w:val="20"/>
              </w:rPr>
              <w:t>Drug Interdictions</w:t>
            </w:r>
          </w:p>
        </w:tc>
        <w:tc>
          <w:tcPr>
            <w:tcW w:w="1102" w:type="dxa"/>
            <w:shd w:val="clear" w:color="auto" w:fill="auto"/>
          </w:tcPr>
          <w:p w:rsidR="009A68E6" w:rsidRPr="004F76A0" w:rsidRDefault="009A68E6" w:rsidP="004F76A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4F76A0">
              <w:rPr>
                <w:b/>
                <w:sz w:val="20"/>
                <w:szCs w:val="20"/>
              </w:rPr>
              <w:t>Prescriber Education</w:t>
            </w:r>
          </w:p>
        </w:tc>
      </w:tr>
      <w:tr w:rsidR="004F76A0" w:rsidTr="0028505D">
        <w:trPr>
          <w:cantSplit/>
          <w:trHeight w:val="1085"/>
        </w:trPr>
        <w:tc>
          <w:tcPr>
            <w:tcW w:w="1368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Ashland</w:t>
            </w:r>
          </w:p>
        </w:tc>
        <w:tc>
          <w:tcPr>
            <w:tcW w:w="2131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proofErr w:type="spellStart"/>
            <w:r>
              <w:t>Chequamegon</w:t>
            </w:r>
            <w:proofErr w:type="spellEnd"/>
            <w:r>
              <w:t xml:space="preserve"> Coalition on Emerging Drugs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99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</w:tr>
      <w:tr w:rsidR="004F76A0" w:rsidTr="0028505D">
        <w:trPr>
          <w:cantSplit/>
          <w:trHeight w:val="268"/>
        </w:trPr>
        <w:tc>
          <w:tcPr>
            <w:tcW w:w="1368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  <w:r>
              <w:t>Columbia</w:t>
            </w:r>
          </w:p>
        </w:tc>
        <w:tc>
          <w:tcPr>
            <w:tcW w:w="2131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  <w:r>
              <w:t>Prevention and Response Columbia County (PARCC)</w:t>
            </w:r>
          </w:p>
        </w:tc>
        <w:tc>
          <w:tcPr>
            <w:tcW w:w="2009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342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</w:tr>
      <w:tr w:rsidR="004F76A0" w:rsidTr="0028505D">
        <w:trPr>
          <w:cantSplit/>
          <w:trHeight w:val="268"/>
        </w:trPr>
        <w:tc>
          <w:tcPr>
            <w:tcW w:w="1368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  <w:r>
              <w:t>Dane</w:t>
            </w:r>
          </w:p>
        </w:tc>
        <w:tc>
          <w:tcPr>
            <w:tcW w:w="2131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  <w:r>
              <w:t>Safe Communities of Madison and Dane County</w:t>
            </w:r>
          </w:p>
        </w:tc>
        <w:tc>
          <w:tcPr>
            <w:tcW w:w="2009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  <w:r>
              <w:t xml:space="preserve">Stoughton Wellness </w:t>
            </w:r>
            <w:r w:rsidR="00BF492F">
              <w:t>Coalition</w:t>
            </w:r>
            <w:r>
              <w:t>, Waunakee CARES &amp; Oregon CARES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342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</w:tr>
      <w:tr w:rsidR="004F76A0" w:rsidTr="0028505D">
        <w:trPr>
          <w:cantSplit/>
          <w:trHeight w:val="281"/>
        </w:trPr>
        <w:tc>
          <w:tcPr>
            <w:tcW w:w="1368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Douglas</w:t>
            </w:r>
          </w:p>
        </w:tc>
        <w:tc>
          <w:tcPr>
            <w:tcW w:w="2131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2009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99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</w:tr>
      <w:tr w:rsidR="004F76A0" w:rsidTr="0028505D">
        <w:trPr>
          <w:cantSplit/>
          <w:trHeight w:val="268"/>
        </w:trPr>
        <w:tc>
          <w:tcPr>
            <w:tcW w:w="1368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Eau Claire</w:t>
            </w:r>
          </w:p>
        </w:tc>
        <w:tc>
          <w:tcPr>
            <w:tcW w:w="2131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Alliance for Substance Abuse Prevention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99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</w:tr>
      <w:tr w:rsidR="004F76A0" w:rsidTr="0028505D">
        <w:trPr>
          <w:cantSplit/>
          <w:trHeight w:val="268"/>
        </w:trPr>
        <w:tc>
          <w:tcPr>
            <w:tcW w:w="1368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Florence</w:t>
            </w:r>
          </w:p>
        </w:tc>
        <w:tc>
          <w:tcPr>
            <w:tcW w:w="2131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AODA &amp; MH Coalition of Florence County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99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</w:tr>
      <w:tr w:rsidR="004F76A0" w:rsidTr="0028505D">
        <w:trPr>
          <w:cantSplit/>
          <w:trHeight w:val="268"/>
        </w:trPr>
        <w:tc>
          <w:tcPr>
            <w:tcW w:w="1368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Forest</w:t>
            </w:r>
          </w:p>
        </w:tc>
        <w:tc>
          <w:tcPr>
            <w:tcW w:w="2131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Community Coalition of Forest County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Mole Lake Coalition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34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</w:tr>
      <w:tr w:rsidR="004F76A0" w:rsidTr="0028505D">
        <w:trPr>
          <w:cantSplit/>
          <w:trHeight w:val="268"/>
        </w:trPr>
        <w:tc>
          <w:tcPr>
            <w:tcW w:w="1368" w:type="dxa"/>
            <w:shd w:val="clear" w:color="auto" w:fill="D6E3BC" w:themeFill="accent3" w:themeFillTint="66"/>
          </w:tcPr>
          <w:p w:rsidR="009A68E6" w:rsidRDefault="009A68E6" w:rsidP="009A68E6">
            <w:pPr>
              <w:pStyle w:val="Header"/>
            </w:pPr>
            <w:r>
              <w:t>Kenosha</w:t>
            </w:r>
          </w:p>
        </w:tc>
        <w:tc>
          <w:tcPr>
            <w:tcW w:w="2131" w:type="dxa"/>
            <w:shd w:val="clear" w:color="auto" w:fill="D6E3BC" w:themeFill="accent3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2009" w:type="dxa"/>
            <w:shd w:val="clear" w:color="auto" w:fill="D6E3BC" w:themeFill="accent3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99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</w:tr>
      <w:tr w:rsidR="004F76A0" w:rsidTr="0028505D">
        <w:trPr>
          <w:cantSplit/>
          <w:trHeight w:val="281"/>
        </w:trPr>
        <w:tc>
          <w:tcPr>
            <w:tcW w:w="1368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  <w:r>
              <w:t>Marinette</w:t>
            </w:r>
          </w:p>
        </w:tc>
        <w:tc>
          <w:tcPr>
            <w:tcW w:w="2131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  <w:r>
              <w:t>Healthy Youth Coalition of Marinette &amp; Menominee Counties</w:t>
            </w:r>
          </w:p>
        </w:tc>
        <w:tc>
          <w:tcPr>
            <w:tcW w:w="2009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</w:tr>
      <w:tr w:rsidR="004F76A0" w:rsidTr="0028505D">
        <w:trPr>
          <w:cantSplit/>
          <w:trHeight w:val="536"/>
        </w:trPr>
        <w:tc>
          <w:tcPr>
            <w:tcW w:w="1368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lastRenderedPageBreak/>
              <w:t>Menominee</w:t>
            </w:r>
          </w:p>
        </w:tc>
        <w:tc>
          <w:tcPr>
            <w:tcW w:w="2131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proofErr w:type="spellStart"/>
            <w:r>
              <w:t>Netaenawemakanak</w:t>
            </w:r>
            <w:proofErr w:type="spellEnd"/>
            <w:r>
              <w:t xml:space="preserve"> Coalition (to serve the Menominee Indian Tribe of Wisconsin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</w:p>
        </w:tc>
        <w:tc>
          <w:tcPr>
            <w:tcW w:w="99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9A68E6" w:rsidRPr="007D523D" w:rsidRDefault="00F13465" w:rsidP="007D523D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34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</w:tr>
      <w:tr w:rsidR="004F76A0" w:rsidTr="0028505D">
        <w:trPr>
          <w:cantSplit/>
          <w:trHeight w:val="549"/>
        </w:trPr>
        <w:tc>
          <w:tcPr>
            <w:tcW w:w="1368" w:type="dxa"/>
            <w:shd w:val="clear" w:color="auto" w:fill="D6E3BC" w:themeFill="accent3" w:themeFillTint="66"/>
          </w:tcPr>
          <w:p w:rsidR="009A68E6" w:rsidRDefault="009A68E6" w:rsidP="009A68E6">
            <w:pPr>
              <w:pStyle w:val="Header"/>
            </w:pPr>
            <w:r>
              <w:t>Milwaukee</w:t>
            </w:r>
          </w:p>
        </w:tc>
        <w:tc>
          <w:tcPr>
            <w:tcW w:w="2131" w:type="dxa"/>
            <w:shd w:val="clear" w:color="auto" w:fill="D6E3BC" w:themeFill="accent3" w:themeFillTint="66"/>
          </w:tcPr>
          <w:p w:rsidR="009A68E6" w:rsidRDefault="009A68E6" w:rsidP="009A68E6">
            <w:pPr>
              <w:pStyle w:val="Header"/>
            </w:pPr>
            <w:r>
              <w:t>Milwaukee County Substance Abuse Prevention Coalition (MCSAP)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9A68E6" w:rsidRDefault="009A68E6" w:rsidP="009A68E6">
            <w:pPr>
              <w:pStyle w:val="Header"/>
            </w:pPr>
            <w:r>
              <w:t>West Allis-West Milwaukee Community Coalition, Franklin Area Students and Parents United &amp; 27</w:t>
            </w:r>
            <w:r w:rsidRPr="009A68E6">
              <w:rPr>
                <w:vertAlign w:val="superscript"/>
              </w:rPr>
              <w:t>th</w:t>
            </w:r>
            <w:r w:rsidR="004F76A0">
              <w:t xml:space="preserve"> Street West Drug Fre</w:t>
            </w:r>
            <w:r>
              <w:t>e Coalition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D6E3BC" w:themeFill="accent3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D6E3BC" w:themeFill="accent3" w:themeFillTint="66"/>
          </w:tcPr>
          <w:p w:rsidR="009A68E6" w:rsidRPr="007D523D" w:rsidRDefault="007D523D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</w:tr>
      <w:tr w:rsidR="004F76A0" w:rsidTr="0028505D">
        <w:trPr>
          <w:cantSplit/>
          <w:trHeight w:val="268"/>
        </w:trPr>
        <w:tc>
          <w:tcPr>
            <w:tcW w:w="1368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t>Oneida</w:t>
            </w:r>
          </w:p>
        </w:tc>
        <w:tc>
          <w:tcPr>
            <w:tcW w:w="2131" w:type="dxa"/>
            <w:shd w:val="clear" w:color="auto" w:fill="B8CCE4" w:themeFill="accent1" w:themeFillTint="66"/>
          </w:tcPr>
          <w:p w:rsidR="009A68E6" w:rsidRDefault="007D523D" w:rsidP="009A68E6">
            <w:pPr>
              <w:pStyle w:val="Header"/>
            </w:pPr>
            <w:r>
              <w:t>Healthy People Healthy Oneida County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9A68E6" w:rsidRDefault="007D523D" w:rsidP="009A68E6">
            <w:pPr>
              <w:pStyle w:val="Header"/>
            </w:pPr>
            <w:r>
              <w:t>Oneida County Health Department Healthy Youth Development program, HPHOC Mental Health Coalition &amp; UW-Extension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8CCE4" w:themeFill="accent1" w:themeFillTint="66"/>
          </w:tcPr>
          <w:p w:rsidR="009A68E6" w:rsidRPr="007D523D" w:rsidRDefault="007D523D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</w:tr>
      <w:tr w:rsidR="004F76A0" w:rsidTr="0028505D">
        <w:trPr>
          <w:cantSplit/>
          <w:trHeight w:val="268"/>
        </w:trPr>
        <w:tc>
          <w:tcPr>
            <w:tcW w:w="1368" w:type="dxa"/>
            <w:shd w:val="clear" w:color="auto" w:fill="CCC0D9" w:themeFill="accent4" w:themeFillTint="66"/>
          </w:tcPr>
          <w:p w:rsidR="009A68E6" w:rsidRDefault="009A68E6" w:rsidP="009A68E6">
            <w:pPr>
              <w:pStyle w:val="Header"/>
            </w:pPr>
            <w:r>
              <w:t>Rock</w:t>
            </w:r>
          </w:p>
        </w:tc>
        <w:tc>
          <w:tcPr>
            <w:tcW w:w="2131" w:type="dxa"/>
            <w:shd w:val="clear" w:color="auto" w:fill="CCC0D9" w:themeFill="accent4" w:themeFillTint="66"/>
          </w:tcPr>
          <w:p w:rsidR="009A68E6" w:rsidRDefault="007D523D" w:rsidP="009A68E6">
            <w:pPr>
              <w:pStyle w:val="Header"/>
            </w:pPr>
            <w:r>
              <w:t>Janesville Mobilizing 4 Change</w:t>
            </w:r>
          </w:p>
        </w:tc>
        <w:tc>
          <w:tcPr>
            <w:tcW w:w="2009" w:type="dxa"/>
            <w:shd w:val="clear" w:color="auto" w:fill="CCC0D9" w:themeFill="accent4" w:themeFillTint="66"/>
          </w:tcPr>
          <w:p w:rsidR="009A68E6" w:rsidRDefault="007D523D" w:rsidP="009A68E6">
            <w:pPr>
              <w:pStyle w:val="Header"/>
            </w:pPr>
            <w:r>
              <w:t>Youth 2 Youth 4 Change, Building A Safer Evansville (BASE), Edgerton Coalition for a Healthy Community (ECHC)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9A68E6" w:rsidRPr="007D523D" w:rsidRDefault="007D523D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9A68E6" w:rsidRPr="007D523D" w:rsidRDefault="007D523D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350" w:type="dxa"/>
            <w:shd w:val="clear" w:color="auto" w:fill="CCC0D9" w:themeFill="accent4" w:themeFillTint="66"/>
          </w:tcPr>
          <w:p w:rsidR="009A68E6" w:rsidRPr="007D523D" w:rsidRDefault="007D523D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CCC0D9" w:themeFill="accent4" w:themeFillTint="66"/>
          </w:tcPr>
          <w:p w:rsidR="009A68E6" w:rsidRPr="007D523D" w:rsidRDefault="007D523D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102" w:type="dxa"/>
            <w:shd w:val="clear" w:color="auto" w:fill="CCC0D9" w:themeFill="accent4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</w:tr>
      <w:tr w:rsidR="004F76A0" w:rsidTr="0028505D">
        <w:trPr>
          <w:cantSplit/>
          <w:trHeight w:val="281"/>
        </w:trPr>
        <w:tc>
          <w:tcPr>
            <w:tcW w:w="1368" w:type="dxa"/>
            <w:shd w:val="clear" w:color="auto" w:fill="B8CCE4" w:themeFill="accent1" w:themeFillTint="66"/>
          </w:tcPr>
          <w:p w:rsidR="009A68E6" w:rsidRDefault="009A68E6" w:rsidP="009A68E6">
            <w:pPr>
              <w:pStyle w:val="Header"/>
            </w:pPr>
            <w:r>
              <w:lastRenderedPageBreak/>
              <w:t>Vilas</w:t>
            </w:r>
          </w:p>
        </w:tc>
        <w:tc>
          <w:tcPr>
            <w:tcW w:w="2131" w:type="dxa"/>
            <w:shd w:val="clear" w:color="auto" w:fill="B8CCE4" w:themeFill="accent1" w:themeFillTint="66"/>
          </w:tcPr>
          <w:p w:rsidR="009A68E6" w:rsidRDefault="007D523D" w:rsidP="009A68E6">
            <w:pPr>
              <w:pStyle w:val="Header"/>
            </w:pPr>
            <w:r>
              <w:t>Vilas County Youth Coalition Inc.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9A68E6" w:rsidRDefault="007D523D" w:rsidP="009A68E6">
            <w:pPr>
              <w:pStyle w:val="Header"/>
            </w:pPr>
            <w:r>
              <w:t xml:space="preserve">Healthier Community Action Team &amp; </w:t>
            </w:r>
            <w:proofErr w:type="spellStart"/>
            <w:r>
              <w:t>Minobimaadiziiwin</w:t>
            </w:r>
            <w:proofErr w:type="spellEnd"/>
            <w:r>
              <w:t xml:space="preserve"> Coalition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8CCE4" w:themeFill="accent1" w:themeFillTint="66"/>
          </w:tcPr>
          <w:p w:rsidR="009A68E6" w:rsidRPr="007D523D" w:rsidRDefault="007D523D" w:rsidP="007D523D">
            <w:pPr>
              <w:pStyle w:val="Header"/>
              <w:jc w:val="center"/>
              <w:rPr>
                <w:b/>
              </w:rPr>
            </w:pPr>
            <w:r w:rsidRPr="007D523D">
              <w:rPr>
                <w:b/>
              </w:rPr>
              <w:t>X</w:t>
            </w:r>
          </w:p>
        </w:tc>
        <w:tc>
          <w:tcPr>
            <w:tcW w:w="134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102" w:type="dxa"/>
            <w:shd w:val="clear" w:color="auto" w:fill="B8CCE4" w:themeFill="accent1" w:themeFillTint="66"/>
          </w:tcPr>
          <w:p w:rsidR="009A68E6" w:rsidRPr="007D523D" w:rsidRDefault="009A68E6" w:rsidP="007D523D">
            <w:pPr>
              <w:pStyle w:val="Header"/>
              <w:jc w:val="center"/>
              <w:rPr>
                <w:b/>
              </w:rPr>
            </w:pPr>
          </w:p>
        </w:tc>
      </w:tr>
      <w:tr w:rsidR="007D523D" w:rsidTr="004F76A0">
        <w:trPr>
          <w:cantSplit/>
          <w:trHeight w:val="281"/>
        </w:trPr>
        <w:tc>
          <w:tcPr>
            <w:tcW w:w="1368" w:type="dxa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  <w:r w:rsidRPr="004F76A0">
              <w:rPr>
                <w:b/>
              </w:rPr>
              <w:t>TOTAL</w:t>
            </w:r>
          </w:p>
        </w:tc>
        <w:tc>
          <w:tcPr>
            <w:tcW w:w="2131" w:type="dxa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  <w:r w:rsidRPr="004F76A0">
              <w:rPr>
                <w:b/>
              </w:rPr>
              <w:t>12</w:t>
            </w:r>
            <w:r w:rsidR="00BF492F">
              <w:rPr>
                <w:b/>
              </w:rPr>
              <w:t>/14</w:t>
            </w:r>
            <w:bookmarkStart w:id="0" w:name="_GoBack"/>
            <w:bookmarkEnd w:id="0"/>
          </w:p>
        </w:tc>
        <w:tc>
          <w:tcPr>
            <w:tcW w:w="2009" w:type="dxa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  <w:r w:rsidRPr="004F76A0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  <w:r w:rsidRPr="004F76A0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  <w:r w:rsidRPr="004F76A0">
              <w:rPr>
                <w:b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  <w:r w:rsidRPr="004F76A0">
              <w:rPr>
                <w:b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  <w:r w:rsidRPr="004F76A0">
              <w:rPr>
                <w:b/>
              </w:rPr>
              <w:t>4</w:t>
            </w:r>
          </w:p>
        </w:tc>
        <w:tc>
          <w:tcPr>
            <w:tcW w:w="1342" w:type="dxa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  <w:r w:rsidRPr="004F76A0">
              <w:rPr>
                <w:b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7D523D" w:rsidRPr="004F76A0" w:rsidRDefault="007D523D" w:rsidP="004F76A0">
            <w:pPr>
              <w:pStyle w:val="Header"/>
              <w:jc w:val="center"/>
              <w:rPr>
                <w:b/>
              </w:rPr>
            </w:pPr>
            <w:r w:rsidRPr="004F76A0">
              <w:rPr>
                <w:b/>
              </w:rPr>
              <w:t>6</w:t>
            </w:r>
          </w:p>
        </w:tc>
      </w:tr>
    </w:tbl>
    <w:p w:rsidR="005C1E7E" w:rsidRDefault="00086394" w:rsidP="009A68E6"/>
    <w:p w:rsidR="0028505D" w:rsidRDefault="0028505D" w:rsidP="009A68E6"/>
    <w:p w:rsidR="0028505D" w:rsidRDefault="0028505D" w:rsidP="009A68E6">
      <w:pPr>
        <w:rPr>
          <w:b/>
        </w:rPr>
      </w:pPr>
      <w:r>
        <w:rPr>
          <w:b/>
        </w:rPr>
        <w:t>Funder</w:t>
      </w:r>
      <w:r w:rsidRPr="0028505D">
        <w:rPr>
          <w:b/>
        </w:rPr>
        <w:t xml:space="preserve"> 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8505D" w:rsidTr="0028505D">
        <w:tc>
          <w:tcPr>
            <w:tcW w:w="6588" w:type="dxa"/>
          </w:tcPr>
          <w:p w:rsidR="0028505D" w:rsidRDefault="0028505D" w:rsidP="009A68E6">
            <w:pPr>
              <w:rPr>
                <w:b/>
              </w:rPr>
            </w:pPr>
            <w:r>
              <w:rPr>
                <w:b/>
              </w:rPr>
              <w:t>Community Advocates – Southeastern AWY RPC</w:t>
            </w:r>
          </w:p>
        </w:tc>
        <w:tc>
          <w:tcPr>
            <w:tcW w:w="6588" w:type="dxa"/>
            <w:shd w:val="clear" w:color="auto" w:fill="D6E3BC" w:themeFill="accent3" w:themeFillTint="66"/>
          </w:tcPr>
          <w:p w:rsidR="0028505D" w:rsidRDefault="00F13465" w:rsidP="009A68E6">
            <w:pPr>
              <w:rPr>
                <w:b/>
              </w:rPr>
            </w:pPr>
            <w:r>
              <w:rPr>
                <w:b/>
              </w:rPr>
              <w:t>(1 coalitions)</w:t>
            </w:r>
          </w:p>
        </w:tc>
      </w:tr>
      <w:tr w:rsidR="0028505D" w:rsidTr="0028505D">
        <w:tc>
          <w:tcPr>
            <w:tcW w:w="6588" w:type="dxa"/>
          </w:tcPr>
          <w:p w:rsidR="0028505D" w:rsidRDefault="0028505D" w:rsidP="009A68E6">
            <w:pPr>
              <w:rPr>
                <w:b/>
              </w:rPr>
            </w:pPr>
            <w:r>
              <w:rPr>
                <w:b/>
              </w:rPr>
              <w:t>Marshfield – Northern &amp; Western AWY RPCs</w:t>
            </w:r>
          </w:p>
        </w:tc>
        <w:tc>
          <w:tcPr>
            <w:tcW w:w="6588" w:type="dxa"/>
            <w:shd w:val="clear" w:color="auto" w:fill="B8CCE4" w:themeFill="accent1" w:themeFillTint="66"/>
          </w:tcPr>
          <w:p w:rsidR="0028505D" w:rsidRDefault="00F13465" w:rsidP="009A68E6">
            <w:pPr>
              <w:rPr>
                <w:b/>
              </w:rPr>
            </w:pPr>
            <w:r>
              <w:rPr>
                <w:b/>
              </w:rPr>
              <w:t>(7 coalitions)</w:t>
            </w:r>
          </w:p>
        </w:tc>
      </w:tr>
      <w:tr w:rsidR="0028505D" w:rsidTr="0028505D">
        <w:tc>
          <w:tcPr>
            <w:tcW w:w="6588" w:type="dxa"/>
          </w:tcPr>
          <w:p w:rsidR="0028505D" w:rsidRDefault="0028505D" w:rsidP="009A68E6">
            <w:pPr>
              <w:rPr>
                <w:b/>
              </w:rPr>
            </w:pPr>
            <w:r>
              <w:rPr>
                <w:b/>
              </w:rPr>
              <w:t>NEWAHEC – Northwestern &amp; Southern AWY RPCs</w:t>
            </w:r>
          </w:p>
        </w:tc>
        <w:tc>
          <w:tcPr>
            <w:tcW w:w="6588" w:type="dxa"/>
            <w:shd w:val="clear" w:color="auto" w:fill="CCC0D9" w:themeFill="accent4" w:themeFillTint="66"/>
          </w:tcPr>
          <w:p w:rsidR="0028505D" w:rsidRDefault="00F13465" w:rsidP="009A68E6">
            <w:pPr>
              <w:rPr>
                <w:b/>
              </w:rPr>
            </w:pPr>
            <w:r>
              <w:rPr>
                <w:b/>
              </w:rPr>
              <w:t>(4 coalitions)</w:t>
            </w:r>
          </w:p>
        </w:tc>
      </w:tr>
    </w:tbl>
    <w:p w:rsidR="0028505D" w:rsidRPr="0028505D" w:rsidRDefault="0028505D" w:rsidP="009A68E6">
      <w:pPr>
        <w:rPr>
          <w:b/>
        </w:rPr>
      </w:pPr>
    </w:p>
    <w:sectPr w:rsidR="0028505D" w:rsidRPr="0028505D" w:rsidSect="00AC091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1A" w:rsidRDefault="00AC091A" w:rsidP="00AC091A">
      <w:pPr>
        <w:spacing w:after="0" w:line="240" w:lineRule="auto"/>
      </w:pPr>
      <w:r>
        <w:separator/>
      </w:r>
    </w:p>
  </w:endnote>
  <w:endnote w:type="continuationSeparator" w:id="0">
    <w:p w:rsidR="00AC091A" w:rsidRDefault="00AC091A" w:rsidP="00AC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1A" w:rsidRDefault="00AC091A" w:rsidP="00AC091A">
      <w:pPr>
        <w:spacing w:after="0" w:line="240" w:lineRule="auto"/>
      </w:pPr>
      <w:r>
        <w:separator/>
      </w:r>
    </w:p>
  </w:footnote>
  <w:footnote w:type="continuationSeparator" w:id="0">
    <w:p w:rsidR="00AC091A" w:rsidRDefault="00AC091A" w:rsidP="00AC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1A" w:rsidRDefault="00AC091A" w:rsidP="00AC091A">
    <w:pPr>
      <w:pStyle w:val="Header"/>
      <w:jc w:val="center"/>
    </w:pPr>
    <w:r>
      <w:t>SPF PFS 2015 – Grantees’ Selected Optional Prevention Strategies – 1</w:t>
    </w:r>
    <w:r w:rsidRPr="00AC091A">
      <w:rPr>
        <w:vertAlign w:val="superscript"/>
      </w:rPr>
      <w:t>st</w:t>
    </w:r>
    <w:r>
      <w:t xml:space="preserve"> Year </w:t>
    </w:r>
    <w:proofErr w:type="gramStart"/>
    <w:r>
      <w:t>( FFY</w:t>
    </w:r>
    <w:proofErr w:type="gramEnd"/>
    <w:r>
      <w:t xml:space="preserve"> 2017)</w:t>
    </w:r>
  </w:p>
  <w:p w:rsidR="00AC091A" w:rsidRDefault="00AC091A" w:rsidP="00AC091A">
    <w:pPr>
      <w:pStyle w:val="Header"/>
      <w:jc w:val="center"/>
    </w:pPr>
  </w:p>
  <w:p w:rsidR="00AC091A" w:rsidRDefault="00AC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1A"/>
    <w:rsid w:val="0028505D"/>
    <w:rsid w:val="004F76A0"/>
    <w:rsid w:val="005C64E3"/>
    <w:rsid w:val="007D523D"/>
    <w:rsid w:val="009944EC"/>
    <w:rsid w:val="009A68E6"/>
    <w:rsid w:val="00AC091A"/>
    <w:rsid w:val="00BF492F"/>
    <w:rsid w:val="00F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1A"/>
  </w:style>
  <w:style w:type="paragraph" w:styleId="Footer">
    <w:name w:val="footer"/>
    <w:basedOn w:val="Normal"/>
    <w:link w:val="FooterChar"/>
    <w:uiPriority w:val="99"/>
    <w:unhideWhenUsed/>
    <w:rsid w:val="00AC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1A"/>
  </w:style>
  <w:style w:type="paragraph" w:styleId="BalloonText">
    <w:name w:val="Balloon Text"/>
    <w:basedOn w:val="Normal"/>
    <w:link w:val="BalloonTextChar"/>
    <w:uiPriority w:val="99"/>
    <w:semiHidden/>
    <w:unhideWhenUsed/>
    <w:rsid w:val="00AC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1A"/>
  </w:style>
  <w:style w:type="paragraph" w:styleId="Footer">
    <w:name w:val="footer"/>
    <w:basedOn w:val="Normal"/>
    <w:link w:val="FooterChar"/>
    <w:uiPriority w:val="99"/>
    <w:unhideWhenUsed/>
    <w:rsid w:val="00AC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1A"/>
  </w:style>
  <w:style w:type="paragraph" w:styleId="BalloonText">
    <w:name w:val="Balloon Text"/>
    <w:basedOn w:val="Normal"/>
    <w:link w:val="BalloonTextChar"/>
    <w:uiPriority w:val="99"/>
    <w:semiHidden/>
    <w:unhideWhenUsed/>
    <w:rsid w:val="00AC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B789-5015-42FB-A358-718A7CF1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Raina Haralampopoulos</dc:creator>
  <cp:lastModifiedBy>Mary Raina Haralampopoulos</cp:lastModifiedBy>
  <cp:revision>4</cp:revision>
  <cp:lastPrinted>2016-07-19T17:11:00Z</cp:lastPrinted>
  <dcterms:created xsi:type="dcterms:W3CDTF">2016-07-19T16:44:00Z</dcterms:created>
  <dcterms:modified xsi:type="dcterms:W3CDTF">2016-07-20T17:18:00Z</dcterms:modified>
</cp:coreProperties>
</file>