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5" w:rsidRPr="007E785F" w:rsidRDefault="00D2747A">
      <w:pPr>
        <w:rPr>
          <w:b/>
        </w:rPr>
      </w:pPr>
      <w:bookmarkStart w:id="0" w:name="_GoBack"/>
      <w:bookmarkEnd w:id="0"/>
      <w:r w:rsidRPr="007E785F">
        <w:rPr>
          <w:b/>
        </w:rPr>
        <w:t>Over-Serving Update:  Wisconsin’s Place of Last Drink and Beer-Tent Control Projects</w:t>
      </w:r>
    </w:p>
    <w:p w:rsidR="00D2747A" w:rsidRDefault="00D2747A">
      <w:r>
        <w:t xml:space="preserve">Several Wisconsin communities are taking on community alcohol norms that allow chronic over-swerving with Place of Last </w:t>
      </w:r>
      <w:r w:rsidRPr="0047461D">
        <w:t xml:space="preserve">Drink </w:t>
      </w:r>
      <w:r w:rsidR="0047461D" w:rsidRPr="0047461D">
        <w:t xml:space="preserve">(POLD) </w:t>
      </w:r>
      <w:r w:rsidRPr="0047461D">
        <w:t>and Festival controls.  Learn how these project</w:t>
      </w:r>
      <w:r w:rsidR="0047461D" w:rsidRPr="0047461D">
        <w:t>s</w:t>
      </w:r>
      <w:r w:rsidRPr="0047461D">
        <w:t xml:space="preserve"> </w:t>
      </w:r>
      <w:r>
        <w:t>work and how communities are implementing them at little or no cost.</w:t>
      </w:r>
    </w:p>
    <w:p w:rsidR="00D2747A" w:rsidRDefault="00D2747A"/>
    <w:p w:rsidR="00D2747A" w:rsidRDefault="0047461D">
      <w:r>
        <w:t>G</w:t>
      </w:r>
      <w:r w:rsidR="007E785F">
        <w:t xml:space="preserve">et more out </w:t>
      </w:r>
      <w:r>
        <w:t>of this session!  Come prepared, please contact your</w:t>
      </w:r>
      <w:r w:rsidR="007E785F">
        <w:t xml:space="preserve"> municipal clerk or other licensing official</w:t>
      </w:r>
      <w:r w:rsidRPr="0047461D">
        <w:t xml:space="preserve"> </w:t>
      </w:r>
      <w:r>
        <w:t>and answer three easy questions.</w:t>
      </w:r>
    </w:p>
    <w:p w:rsidR="007E785F" w:rsidRDefault="007E785F"/>
    <w:p w:rsidR="007E785F" w:rsidRDefault="007E785F" w:rsidP="00D60054">
      <w:pPr>
        <w:pStyle w:val="ListParagraph"/>
        <w:numPr>
          <w:ilvl w:val="0"/>
          <w:numId w:val="2"/>
        </w:numPr>
      </w:pPr>
      <w:r>
        <w:t>Does your community (or a target community) have summer festivals with beer tents</w:t>
      </w:r>
    </w:p>
    <w:p w:rsidR="007E785F" w:rsidRDefault="00D60054" w:rsidP="007E785F">
      <w:pPr>
        <w:ind w:firstLine="720"/>
      </w:pPr>
      <w:r>
        <w:br/>
        <w:t>____</w:t>
      </w:r>
      <w:r w:rsidR="007E785F">
        <w:t>In par</w:t>
      </w:r>
      <w:r>
        <w:t>ks</w:t>
      </w:r>
    </w:p>
    <w:p w:rsidR="007E785F" w:rsidRDefault="00D60054" w:rsidP="00D60054">
      <w:r>
        <w:t>___</w:t>
      </w:r>
      <w:r w:rsidR="007E785F">
        <w:t>On private property</w:t>
      </w:r>
    </w:p>
    <w:p w:rsidR="007E785F" w:rsidRDefault="007E785F" w:rsidP="007E785F">
      <w:pPr>
        <w:ind w:left="720"/>
      </w:pPr>
    </w:p>
    <w:p w:rsidR="007E785F" w:rsidRDefault="007E785F" w:rsidP="00D60054">
      <w:pPr>
        <w:pStyle w:val="ListParagraph"/>
        <w:numPr>
          <w:ilvl w:val="0"/>
          <w:numId w:val="2"/>
        </w:numPr>
      </w:pPr>
      <w:r>
        <w:t xml:space="preserve">Are there limitations on alcohol serving? </w:t>
      </w:r>
      <w:r w:rsidR="0047461D">
        <w:t>If yes, h</w:t>
      </w:r>
      <w:r>
        <w:t>ow do you communicate those limitations to organizers and servers?</w:t>
      </w:r>
    </w:p>
    <w:p w:rsidR="007E785F" w:rsidRDefault="007E785F" w:rsidP="007E785F">
      <w:pPr>
        <w:pStyle w:val="ListParagraph"/>
        <w:ind w:left="1440"/>
      </w:pPr>
    </w:p>
    <w:p w:rsidR="007E785F" w:rsidRDefault="00D60054" w:rsidP="00D60054">
      <w:r>
        <w:t>___</w:t>
      </w:r>
      <w:r w:rsidR="007E785F">
        <w:t>Required through Parks Use Agreements</w:t>
      </w:r>
    </w:p>
    <w:p w:rsidR="007E785F" w:rsidRDefault="00D60054" w:rsidP="00D60054">
      <w:r>
        <w:t>___</w:t>
      </w:r>
      <w:r w:rsidR="007E785F">
        <w:t>Alcohol License conditions</w:t>
      </w:r>
    </w:p>
    <w:p w:rsidR="007E785F" w:rsidRDefault="00D60054" w:rsidP="00D60054">
      <w:r>
        <w:t>___</w:t>
      </w:r>
      <w:r w:rsidR="007E785F">
        <w:t>Suggested “best practices”</w:t>
      </w:r>
    </w:p>
    <w:p w:rsidR="007E785F" w:rsidRDefault="007E785F" w:rsidP="007E785F">
      <w:pPr>
        <w:pStyle w:val="ListParagraph"/>
        <w:ind w:left="1440"/>
      </w:pPr>
    </w:p>
    <w:p w:rsidR="007E785F" w:rsidRDefault="007E785F" w:rsidP="00D60054">
      <w:pPr>
        <w:pStyle w:val="ListParagraph"/>
        <w:numPr>
          <w:ilvl w:val="0"/>
          <w:numId w:val="2"/>
        </w:numPr>
      </w:pPr>
      <w:r>
        <w:t>Does your community have another method for prevent over-serving at Festivals and outdoor events?  We would love to hear about it.</w:t>
      </w:r>
    </w:p>
    <w:p w:rsidR="007E785F" w:rsidRDefault="007E785F" w:rsidP="007E785F">
      <w:pPr>
        <w:pStyle w:val="ListParagraph"/>
      </w:pPr>
    </w:p>
    <w:p w:rsidR="00D2747A" w:rsidRDefault="00D2747A"/>
    <w:p w:rsidR="00D2747A" w:rsidRDefault="00D2747A"/>
    <w:sectPr w:rsidR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56FB"/>
    <w:multiLevelType w:val="hybridMultilevel"/>
    <w:tmpl w:val="F1DE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823E3"/>
    <w:multiLevelType w:val="hybridMultilevel"/>
    <w:tmpl w:val="60F4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75"/>
    <w:rsid w:val="0047461D"/>
    <w:rsid w:val="0058408C"/>
    <w:rsid w:val="007E785F"/>
    <w:rsid w:val="00D2747A"/>
    <w:rsid w:val="00D60054"/>
    <w:rsid w:val="00DB4E75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Law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Sherman</dc:creator>
  <cp:lastModifiedBy>Amah Mbah, Chino N</cp:lastModifiedBy>
  <cp:revision>2</cp:revision>
  <cp:lastPrinted>2017-04-17T14:53:00Z</cp:lastPrinted>
  <dcterms:created xsi:type="dcterms:W3CDTF">2017-04-27T20:11:00Z</dcterms:created>
  <dcterms:modified xsi:type="dcterms:W3CDTF">2017-04-27T20:11:00Z</dcterms:modified>
</cp:coreProperties>
</file>